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8"/>
          <w:szCs w:val="8"/>
          <w:lang w:eastAsia="zh-CN"/>
        </w:rPr>
      </w:pPr>
    </w:p>
    <w:p>
      <w:pPr>
        <w:widowControl/>
        <w:jc w:val="center"/>
        <w:rPr>
          <w:rFonts w:ascii="黑体" w:hAnsi="宋体" w:eastAsia="黑体" w:cs="宋体"/>
          <w:b/>
          <w:color w:val="auto"/>
          <w:kern w:val="0"/>
          <w:sz w:val="44"/>
          <w:szCs w:val="44"/>
        </w:rPr>
      </w:pPr>
      <w:r>
        <w:rPr>
          <w:rFonts w:hint="eastAsia" w:ascii="黑体" w:hAnsi="华文中宋" w:eastAsia="黑体" w:cs="宋体"/>
          <w:b/>
          <w:color w:val="auto"/>
          <w:kern w:val="0"/>
          <w:sz w:val="44"/>
          <w:szCs w:val="44"/>
        </w:rPr>
        <w:t>参</w:t>
      </w:r>
      <w:r>
        <w:rPr>
          <w:rFonts w:ascii="黑体" w:hAnsi="华文中宋" w:eastAsia="黑体" w:cs="宋体"/>
          <w:b/>
          <w:color w:val="auto"/>
          <w:kern w:val="0"/>
          <w:sz w:val="44"/>
          <w:szCs w:val="44"/>
        </w:rPr>
        <w:t xml:space="preserve"> </w:t>
      </w:r>
      <w:r>
        <w:rPr>
          <w:rFonts w:hint="eastAsia" w:ascii="黑体" w:hAnsi="华文中宋" w:eastAsia="黑体" w:cs="宋体"/>
          <w:b/>
          <w:color w:val="auto"/>
          <w:kern w:val="0"/>
          <w:sz w:val="44"/>
          <w:szCs w:val="44"/>
        </w:rPr>
        <w:t>选</w:t>
      </w:r>
      <w:r>
        <w:rPr>
          <w:rFonts w:ascii="黑体" w:hAnsi="华文中宋" w:eastAsia="黑体" w:cs="宋体"/>
          <w:b/>
          <w:color w:val="auto"/>
          <w:kern w:val="0"/>
          <w:sz w:val="44"/>
          <w:szCs w:val="44"/>
        </w:rPr>
        <w:t xml:space="preserve"> </w:t>
      </w:r>
      <w:r>
        <w:rPr>
          <w:rFonts w:hint="eastAsia" w:ascii="黑体" w:hAnsi="华文中宋" w:eastAsia="黑体" w:cs="宋体"/>
          <w:b/>
          <w:color w:val="auto"/>
          <w:kern w:val="0"/>
          <w:sz w:val="44"/>
          <w:szCs w:val="44"/>
        </w:rPr>
        <w:t>函</w:t>
      </w:r>
    </w:p>
    <w:p>
      <w:pPr>
        <w:widowControl/>
        <w:jc w:val="left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ascii="宋体" w:hAnsi="宋体" w:eastAsia="仿宋_GB2312" w:cs="宋体"/>
          <w:color w:val="auto"/>
          <w:kern w:val="0"/>
          <w:sz w:val="30"/>
          <w:szCs w:val="30"/>
        </w:rPr>
        <w:t> </w:t>
      </w:r>
    </w:p>
    <w:p>
      <w:pPr>
        <w:widowControl/>
        <w:jc w:val="left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武汉航空港发展集团有限公司：</w:t>
      </w:r>
      <w:bookmarkStart w:id="0" w:name="_GoBack"/>
      <w:bookmarkEnd w:id="0"/>
    </w:p>
    <w:p>
      <w:pPr>
        <w:widowControl/>
        <w:ind w:firstLine="640"/>
        <w:jc w:val="left"/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经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研究贵司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发布的《关于建立资产评估社会中介机构备选库的公告》，我司申请参选该备选库资格入选项目的遴选工作，并作出以下承诺：</w:t>
      </w:r>
    </w:p>
    <w:p>
      <w:pPr>
        <w:widowControl/>
        <w:numPr>
          <w:ilvl w:val="0"/>
          <w:numId w:val="1"/>
        </w:numPr>
        <w:ind w:firstLine="640"/>
        <w:jc w:val="left"/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我公司承诺根据本次项目遴选文件的规定，履行我方责任和义务。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二、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我公司本次参选提供的所有资料均为真实有效的，符合备选库要求，绝无作假情况，若经查证属实，将取消入库资格，并承担相应法律责任。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auto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三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、我公司承诺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若入选贵司备选库后所承担的资产评估项目，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将提供真实、准确、优质的服务，并保证成果质量优良。若成果未达到要求，我公司将无条件进行完善修改，直至合格，并承担一切责任。</w:t>
      </w:r>
    </w:p>
    <w:p>
      <w:pPr>
        <w:widowControl/>
        <w:ind w:firstLine="640"/>
        <w:jc w:val="left"/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</w:pPr>
    </w:p>
    <w:p>
      <w:pPr>
        <w:widowControl/>
        <w:ind w:firstLine="640"/>
        <w:jc w:val="left"/>
        <w:rPr>
          <w:rFonts w:ascii="仿宋_GB2312" w:hAnsi="宋体" w:eastAsia="仿宋_GB2312" w:cs="宋体"/>
          <w:color w:val="auto"/>
          <w:kern w:val="0"/>
          <w:sz w:val="30"/>
          <w:szCs w:val="30"/>
          <w:u w:val="single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申请人：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eastAsia="zh-CN"/>
        </w:rPr>
        <w:t>（全称）（盖章）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  <w:t xml:space="preserve">                           </w:t>
      </w:r>
    </w:p>
    <w:p>
      <w:pPr>
        <w:widowControl/>
        <w:ind w:firstLine="640"/>
        <w:jc w:val="left"/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法定代表人或其授权的代理人：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  <w:t xml:space="preserve">   （签字或盖章）       </w:t>
      </w:r>
    </w:p>
    <w:p>
      <w:pPr>
        <w:widowControl/>
        <w:ind w:firstLine="640"/>
        <w:jc w:val="left"/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eastAsia="zh-CN"/>
        </w:rPr>
        <w:t>地址：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  <w:t xml:space="preserve">                                            </w:t>
      </w:r>
    </w:p>
    <w:p>
      <w:pPr>
        <w:widowControl/>
        <w:ind w:firstLine="640"/>
        <w:jc w:val="left"/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none"/>
          <w:lang w:val="en-US" w:eastAsia="zh-CN"/>
        </w:rPr>
        <w:t>传真：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  <w:t xml:space="preserve">                                             </w:t>
      </w:r>
    </w:p>
    <w:p>
      <w:pPr>
        <w:widowControl/>
        <w:ind w:firstLine="640"/>
        <w:jc w:val="left"/>
        <w:rPr>
          <w:rFonts w:hint="eastAsia"/>
          <w:color w:val="auto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none"/>
          <w:lang w:val="en-US" w:eastAsia="zh-CN"/>
        </w:rPr>
        <w:t>联系人：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  <w:u w:val="none"/>
          <w:lang w:val="en-US" w:eastAsia="zh-CN"/>
        </w:rPr>
        <w:t>联系电话：</w:t>
      </w:r>
      <w:r>
        <w:rPr>
          <w:rFonts w:hint="eastAsia"/>
          <w:color w:val="auto"/>
          <w:u w:val="single"/>
          <w:lang w:val="en-US" w:eastAsia="zh-C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47BB4"/>
    <w:multiLevelType w:val="singleLevel"/>
    <w:tmpl w:val="59E47BB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2526A"/>
    <w:rsid w:val="05F24281"/>
    <w:rsid w:val="089706D7"/>
    <w:rsid w:val="09C77A98"/>
    <w:rsid w:val="0C421172"/>
    <w:rsid w:val="0E9C3E2E"/>
    <w:rsid w:val="15666AE7"/>
    <w:rsid w:val="192C4C3C"/>
    <w:rsid w:val="2302526A"/>
    <w:rsid w:val="3BCE3229"/>
    <w:rsid w:val="3FB2295D"/>
    <w:rsid w:val="52A05308"/>
    <w:rsid w:val="5D6609C5"/>
    <w:rsid w:val="62683C90"/>
    <w:rsid w:val="7A0A36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2017-10-16T07:02:00Z</dcterms:created>
  <dc:creator>Administrator</dc:creator>
  <cp:lastModifiedBy>w</cp:lastModifiedBy>
  <cp:lastPrinted>2017-10-16T09:45:00Z</cp:lastPrinted>
  <dcterms:modified xsi:type="dcterms:W3CDTF">2017-10-18T06:50:13Z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